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437E54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20F92">
        <w:rPr>
          <w:rFonts w:ascii="Times New Roman" w:eastAsia="Arial Unicode MS" w:hAnsi="Times New Roman" w:cs="Times New Roman"/>
          <w:b/>
          <w:kern w:val="0"/>
          <w:sz w:val="24"/>
          <w:szCs w:val="24"/>
          <w:lang w:eastAsia="lv-LV"/>
          <w14:ligatures w14:val="none"/>
        </w:rPr>
        <w:t>8</w:t>
      </w:r>
      <w:r w:rsidR="00F84CAD">
        <w:rPr>
          <w:rFonts w:ascii="Times New Roman" w:eastAsia="Arial Unicode MS" w:hAnsi="Times New Roman" w:cs="Times New Roman"/>
          <w:b/>
          <w:kern w:val="0"/>
          <w:sz w:val="24"/>
          <w:szCs w:val="24"/>
          <w:lang w:eastAsia="lv-LV"/>
          <w14:ligatures w14:val="none"/>
        </w:rPr>
        <w:t>1</w:t>
      </w:r>
    </w:p>
    <w:p w14:paraId="07E4FCFD" w14:textId="6B26C56C"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56562">
        <w:rPr>
          <w:rFonts w:ascii="Times New Roman" w:eastAsia="Arial Unicode MS" w:hAnsi="Times New Roman" w:cs="Times New Roman"/>
          <w:kern w:val="0"/>
          <w:sz w:val="24"/>
          <w:szCs w:val="24"/>
          <w:lang w:eastAsia="lv-LV"/>
          <w14:ligatures w14:val="none"/>
        </w:rPr>
        <w:t>2</w:t>
      </w:r>
      <w:r w:rsidR="007C1901">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51EB3B7F" w14:textId="5B06B056" w:rsidR="007C1901" w:rsidRDefault="007C1901" w:rsidP="007C1901">
      <w:pPr>
        <w:keepNext/>
        <w:spacing w:after="0" w:line="240" w:lineRule="auto"/>
        <w:jc w:val="both"/>
        <w:outlineLvl w:val="0"/>
        <w:rPr>
          <w:rFonts w:ascii="Times New Roman" w:hAnsi="Times New Roman" w:cs="Times New Roman"/>
          <w:b/>
          <w:bCs/>
          <w:kern w:val="24"/>
          <w:sz w:val="24"/>
          <w:szCs w:val="24"/>
          <w14:ligatures w14:val="none"/>
        </w:rPr>
      </w:pPr>
      <w:r w:rsidRPr="000B4003">
        <w:rPr>
          <w:rFonts w:ascii="Times New Roman" w:hAnsi="Times New Roman" w:cs="Times New Roman"/>
          <w:b/>
          <w:bCs/>
          <w:kern w:val="24"/>
          <w:sz w:val="24"/>
          <w:szCs w:val="24"/>
          <w14:ligatures w14:val="none"/>
        </w:rPr>
        <w:t xml:space="preserve">Par Madonas novada </w:t>
      </w:r>
      <w:r w:rsidRPr="00F05B47">
        <w:rPr>
          <w:rFonts w:ascii="Times New Roman" w:hAnsi="Times New Roman" w:cs="Times New Roman"/>
          <w:b/>
          <w:bCs/>
          <w:kern w:val="24"/>
          <w:sz w:val="24"/>
          <w:szCs w:val="24"/>
          <w14:ligatures w14:val="none"/>
        </w:rPr>
        <w:t>pašvaldības iekšējā normatīvā</w:t>
      </w:r>
      <w:r w:rsidRPr="000B4003">
        <w:rPr>
          <w:rFonts w:ascii="Times New Roman" w:hAnsi="Times New Roman" w:cs="Times New Roman"/>
          <w:b/>
          <w:bCs/>
          <w:kern w:val="24"/>
          <w:sz w:val="24"/>
          <w:szCs w:val="24"/>
          <w14:ligatures w14:val="none"/>
        </w:rPr>
        <w:t xml:space="preserve"> akta</w:t>
      </w:r>
      <w:r>
        <w:rPr>
          <w:rFonts w:ascii="Times New Roman" w:hAnsi="Times New Roman" w:cs="Times New Roman"/>
          <w:b/>
          <w:bCs/>
          <w:kern w:val="24"/>
          <w:sz w:val="24"/>
          <w:szCs w:val="24"/>
          <w14:ligatures w14:val="none"/>
        </w:rPr>
        <w:t xml:space="preserve"> Nr. 11 </w:t>
      </w:r>
      <w:r w:rsidRPr="000B4003">
        <w:rPr>
          <w:rFonts w:ascii="Times New Roman" w:hAnsi="Times New Roman" w:cs="Times New Roman"/>
          <w:b/>
          <w:bCs/>
          <w:kern w:val="24"/>
          <w:sz w:val="24"/>
          <w:szCs w:val="24"/>
          <w14:ligatures w14:val="none"/>
        </w:rPr>
        <w:t>“</w:t>
      </w:r>
      <w:r>
        <w:rPr>
          <w:rFonts w:ascii="Times New Roman" w:hAnsi="Times New Roman" w:cs="Times New Roman"/>
          <w:b/>
          <w:bCs/>
          <w:kern w:val="24"/>
          <w:sz w:val="24"/>
          <w:szCs w:val="24"/>
          <w14:ligatures w14:val="none"/>
        </w:rPr>
        <w:t xml:space="preserve">Grozījumi </w:t>
      </w:r>
      <w:r w:rsidRPr="005A7C4C">
        <w:rPr>
          <w:rFonts w:ascii="Times New Roman" w:hAnsi="Times New Roman" w:cs="Times New Roman"/>
          <w:b/>
          <w:bCs/>
          <w:kern w:val="24"/>
          <w:sz w:val="24"/>
          <w:szCs w:val="24"/>
          <w14:ligatures w14:val="none"/>
        </w:rPr>
        <w:t xml:space="preserve">Madonas novada pašvaldības </w:t>
      </w:r>
      <w:r w:rsidRPr="00F05B47">
        <w:rPr>
          <w:rFonts w:ascii="Times New Roman" w:eastAsia="Calibri" w:hAnsi="Times New Roman" w:cs="Times New Roman"/>
          <w:b/>
          <w:bCs/>
          <w:sz w:val="24"/>
          <w:szCs w:val="24"/>
        </w:rPr>
        <w:t xml:space="preserve">2025. gada 30. </w:t>
      </w:r>
      <w:r>
        <w:rPr>
          <w:rFonts w:ascii="Times New Roman" w:eastAsia="Calibri" w:hAnsi="Times New Roman" w:cs="Times New Roman"/>
          <w:b/>
          <w:bCs/>
          <w:sz w:val="24"/>
          <w:szCs w:val="24"/>
        </w:rPr>
        <w:t>oktobra</w:t>
      </w:r>
      <w:r w:rsidRPr="00F05B47">
        <w:rPr>
          <w:rFonts w:ascii="Times New Roman" w:eastAsia="Calibri" w:hAnsi="Times New Roman" w:cs="Times New Roman"/>
          <w:b/>
          <w:bCs/>
          <w:sz w:val="24"/>
          <w:szCs w:val="24"/>
        </w:rPr>
        <w:t xml:space="preserve"> </w:t>
      </w:r>
      <w:r w:rsidRPr="005A7C4C">
        <w:rPr>
          <w:rFonts w:ascii="Times New Roman" w:hAnsi="Times New Roman" w:cs="Times New Roman"/>
          <w:b/>
          <w:bCs/>
          <w:kern w:val="24"/>
          <w:sz w:val="24"/>
          <w:szCs w:val="24"/>
          <w14:ligatures w14:val="none"/>
        </w:rPr>
        <w:t>iekšējā normatīv</w:t>
      </w:r>
      <w:r>
        <w:rPr>
          <w:rFonts w:ascii="Times New Roman" w:hAnsi="Times New Roman" w:cs="Times New Roman"/>
          <w:b/>
          <w:bCs/>
          <w:kern w:val="24"/>
          <w:sz w:val="24"/>
          <w:szCs w:val="24"/>
          <w14:ligatures w14:val="none"/>
        </w:rPr>
        <w:t>ajā</w:t>
      </w:r>
      <w:r w:rsidRPr="005A7C4C">
        <w:rPr>
          <w:rFonts w:ascii="Times New Roman" w:hAnsi="Times New Roman" w:cs="Times New Roman"/>
          <w:b/>
          <w:bCs/>
          <w:kern w:val="24"/>
          <w:sz w:val="24"/>
          <w:szCs w:val="24"/>
          <w14:ligatures w14:val="none"/>
        </w:rPr>
        <w:t xml:space="preserve"> akt</w:t>
      </w:r>
      <w:r>
        <w:rPr>
          <w:rFonts w:ascii="Times New Roman" w:hAnsi="Times New Roman" w:cs="Times New Roman"/>
          <w:b/>
          <w:bCs/>
          <w:kern w:val="24"/>
          <w:sz w:val="24"/>
          <w:szCs w:val="24"/>
          <w14:ligatures w14:val="none"/>
        </w:rPr>
        <w:t>ā</w:t>
      </w:r>
      <w:r w:rsidRPr="005A7C4C">
        <w:rPr>
          <w:rFonts w:ascii="Times New Roman" w:hAnsi="Times New Roman" w:cs="Times New Roman"/>
          <w:b/>
          <w:bCs/>
          <w:kern w:val="24"/>
          <w:sz w:val="24"/>
          <w:szCs w:val="24"/>
          <w14:ligatures w14:val="none"/>
        </w:rPr>
        <w:t xml:space="preserve"> Nr.</w:t>
      </w:r>
      <w:r>
        <w:rPr>
          <w:rFonts w:ascii="Times New Roman" w:hAnsi="Times New Roman" w:cs="Times New Roman"/>
          <w:b/>
          <w:bCs/>
          <w:kern w:val="24"/>
          <w:sz w:val="24"/>
          <w:szCs w:val="24"/>
          <w14:ligatures w14:val="none"/>
        </w:rPr>
        <w:t xml:space="preserve"> 27 </w:t>
      </w:r>
      <w:r w:rsidRPr="005A7C4C">
        <w:rPr>
          <w:rFonts w:ascii="Times New Roman" w:hAnsi="Times New Roman" w:cs="Times New Roman"/>
          <w:b/>
          <w:bCs/>
          <w:kern w:val="24"/>
          <w:sz w:val="24"/>
          <w:szCs w:val="24"/>
          <w14:ligatures w14:val="none"/>
        </w:rPr>
        <w:t>“</w:t>
      </w:r>
      <w:r>
        <w:rPr>
          <w:rFonts w:ascii="Times New Roman" w:hAnsi="Times New Roman" w:cs="Times New Roman"/>
          <w:b/>
          <w:bCs/>
          <w:kern w:val="24"/>
          <w:sz w:val="24"/>
          <w:szCs w:val="24"/>
          <w14:ligatures w14:val="none"/>
        </w:rPr>
        <w:t>Dzīvokļu jautājumu komisijas</w:t>
      </w:r>
      <w:r w:rsidRPr="005A7C4C">
        <w:rPr>
          <w:rFonts w:ascii="Times New Roman" w:hAnsi="Times New Roman" w:cs="Times New Roman"/>
          <w:b/>
          <w:bCs/>
          <w:kern w:val="24"/>
          <w:sz w:val="24"/>
          <w:szCs w:val="24"/>
          <w14:ligatures w14:val="none"/>
        </w:rPr>
        <w:t xml:space="preserve"> nolikums</w:t>
      </w:r>
      <w:r>
        <w:rPr>
          <w:rFonts w:ascii="Times New Roman" w:hAnsi="Times New Roman" w:cs="Times New Roman"/>
          <w:b/>
          <w:bCs/>
          <w:kern w:val="24"/>
          <w:sz w:val="24"/>
          <w:szCs w:val="24"/>
          <w14:ligatures w14:val="none"/>
        </w:rPr>
        <w:t>”</w:t>
      </w:r>
      <w:r w:rsidRPr="000B4003">
        <w:rPr>
          <w:rFonts w:ascii="Times New Roman" w:hAnsi="Times New Roman" w:cs="Times New Roman"/>
          <w:b/>
          <w:bCs/>
          <w:kern w:val="24"/>
          <w:sz w:val="24"/>
          <w:szCs w:val="24"/>
          <w14:ligatures w14:val="none"/>
        </w:rPr>
        <w:t>” izdošanu</w:t>
      </w:r>
    </w:p>
    <w:p w14:paraId="1E947A34" w14:textId="77777777" w:rsidR="007C1901" w:rsidRPr="00F71952" w:rsidRDefault="007C1901" w:rsidP="007C1901">
      <w:pPr>
        <w:keepNext/>
        <w:spacing w:after="0" w:line="240" w:lineRule="auto"/>
        <w:jc w:val="both"/>
        <w:outlineLvl w:val="0"/>
        <w:rPr>
          <w:rFonts w:ascii="Times New Roman" w:hAnsi="Times New Roman" w:cs="Times New Roman"/>
          <w:b/>
          <w:bCs/>
          <w:i/>
          <w:iCs/>
          <w:kern w:val="24"/>
          <w:sz w:val="24"/>
          <w:szCs w:val="24"/>
          <w14:ligatures w14:val="none"/>
        </w:rPr>
      </w:pPr>
    </w:p>
    <w:p w14:paraId="4120CDAB" w14:textId="30A4B8D7" w:rsidR="007C1901" w:rsidRDefault="007C1901" w:rsidP="007C1901">
      <w:pPr>
        <w:keepNext/>
        <w:spacing w:after="0" w:line="240" w:lineRule="auto"/>
        <w:jc w:val="both"/>
        <w:outlineLvl w:val="0"/>
        <w:rPr>
          <w:rFonts w:ascii="Times New Roman" w:hAnsi="Times New Roman" w:cs="Times New Roman"/>
          <w:kern w:val="24"/>
          <w:sz w:val="24"/>
          <w:szCs w:val="24"/>
          <w14:ligatures w14:val="none"/>
        </w:rPr>
      </w:pPr>
      <w:r w:rsidRPr="0028189A">
        <w:rPr>
          <w:rFonts w:ascii="Times New Roman" w:hAnsi="Times New Roman" w:cs="Times New Roman"/>
          <w:kern w:val="24"/>
          <w:sz w:val="24"/>
          <w:szCs w:val="24"/>
          <w14:ligatures w14:val="none"/>
        </w:rPr>
        <w:tab/>
      </w:r>
      <w:r>
        <w:rPr>
          <w:rFonts w:ascii="Times New Roman" w:hAnsi="Times New Roman" w:cs="Times New Roman"/>
          <w:kern w:val="24"/>
          <w:sz w:val="24"/>
          <w:szCs w:val="24"/>
          <w14:ligatures w14:val="none"/>
        </w:rPr>
        <w:t>Madonas novada pašvaldības (turpmāk – pašvaldība) dome 2025. gada 30. oktobrī izdevusi iekšējo normatīvo aktu Nr.</w:t>
      </w:r>
      <w:r w:rsidR="00D1177C">
        <w:rPr>
          <w:rFonts w:ascii="Times New Roman" w:hAnsi="Times New Roman" w:cs="Times New Roman"/>
          <w:kern w:val="24"/>
          <w:sz w:val="24"/>
          <w:szCs w:val="24"/>
          <w14:ligatures w14:val="none"/>
        </w:rPr>
        <w:t xml:space="preserve"> </w:t>
      </w:r>
      <w:r>
        <w:rPr>
          <w:rFonts w:ascii="Times New Roman" w:hAnsi="Times New Roman" w:cs="Times New Roman"/>
          <w:kern w:val="24"/>
          <w:sz w:val="24"/>
          <w:szCs w:val="24"/>
          <w14:ligatures w14:val="none"/>
        </w:rPr>
        <w:t>27 “Dzīvokļu jautājumu komisijas nolikums” (turpmāk – nolikums), kas reglamentā Dzīvokļu jautājumu komisijas (turpmāk – komisija) darbību.</w:t>
      </w:r>
    </w:p>
    <w:p w14:paraId="227EFC7A" w14:textId="77777777" w:rsidR="007C1901" w:rsidRDefault="007C1901" w:rsidP="007C1901">
      <w:pPr>
        <w:keepNext/>
        <w:spacing w:after="0" w:line="240" w:lineRule="auto"/>
        <w:ind w:firstLine="720"/>
        <w:jc w:val="both"/>
        <w:outlineLvl w:val="0"/>
        <w:rPr>
          <w:rFonts w:ascii="Times New Roman" w:hAnsi="Times New Roman" w:cs="Times New Roman"/>
          <w:kern w:val="0"/>
          <w:sz w:val="24"/>
          <w:szCs w:val="24"/>
          <w14:ligatures w14:val="none"/>
        </w:rPr>
      </w:pPr>
      <w:r>
        <w:rPr>
          <w:rFonts w:ascii="Times New Roman" w:hAnsi="Times New Roman" w:cs="Times New Roman"/>
          <w:kern w:val="24"/>
          <w:sz w:val="24"/>
          <w:szCs w:val="24"/>
          <w14:ligatures w14:val="none"/>
        </w:rPr>
        <w:t xml:space="preserve">Nolikuma 10. punktā norādīts, ka komisijas organizatorisko darbu </w:t>
      </w:r>
      <w:r w:rsidRPr="005C16F3">
        <w:rPr>
          <w:rFonts w:ascii="Times New Roman" w:hAnsi="Times New Roman" w:cs="Times New Roman"/>
          <w:kern w:val="0"/>
          <w:sz w:val="24"/>
          <w:szCs w:val="24"/>
          <w14:ligatures w14:val="none"/>
        </w:rPr>
        <w:t xml:space="preserve">veic Madonas novada Centrālās administrācijas (turpmāk – Centrālā administrācija) Nekustamā īpašuma pārvaldības un teritoriālās plānošanas nodaļa un Centrālās administrācijas Lietvedības nodaļa. </w:t>
      </w:r>
      <w:r>
        <w:rPr>
          <w:rFonts w:ascii="Times New Roman" w:hAnsi="Times New Roman" w:cs="Times New Roman"/>
          <w:kern w:val="0"/>
          <w:sz w:val="24"/>
          <w:szCs w:val="24"/>
          <w14:ligatures w14:val="none"/>
        </w:rPr>
        <w:t xml:space="preserve">Turpmāk komisijas organizatorisko darbu nodrošinās </w:t>
      </w:r>
      <w:r w:rsidRPr="00914A71">
        <w:rPr>
          <w:rFonts w:ascii="Times New Roman" w:hAnsi="Times New Roman" w:cs="Times New Roman"/>
          <w:kern w:val="0"/>
          <w:sz w:val="24"/>
          <w:szCs w:val="24"/>
          <w14:ligatures w14:val="none"/>
        </w:rPr>
        <w:t>Centrālās administrācijas Nekustamā īpašuma pārvaldības un teritoriālās plānošanas nodaļas darbinieks</w:t>
      </w:r>
      <w:r>
        <w:rPr>
          <w:rFonts w:ascii="Times New Roman" w:hAnsi="Times New Roman" w:cs="Times New Roman"/>
          <w:kern w:val="0"/>
          <w:sz w:val="24"/>
          <w:szCs w:val="24"/>
          <w14:ligatures w14:val="none"/>
        </w:rPr>
        <w:t xml:space="preserve">, kas būs arī komisijas sekretārs, līdz ar ko nepieciešami grozījumi nolikuma 10., 19., 20. punktā, 17.6. apakšpunktā, precizējot arī sekretāra pienākumus. </w:t>
      </w:r>
    </w:p>
    <w:p w14:paraId="7CA8A89C" w14:textId="77777777" w:rsidR="007C1901" w:rsidRDefault="007C1901" w:rsidP="007C1901">
      <w:pPr>
        <w:keepNext/>
        <w:spacing w:after="0" w:line="240" w:lineRule="auto"/>
        <w:ind w:firstLine="720"/>
        <w:jc w:val="both"/>
        <w:outlineLvl w:val="0"/>
        <w:rPr>
          <w:rFonts w:ascii="Times New Roman" w:eastAsia="Calibri" w:hAnsi="Times New Roman" w:cs="Times New Roman"/>
          <w:kern w:val="0"/>
          <w:sz w:val="24"/>
          <w:szCs w:val="24"/>
          <w14:ligatures w14:val="none"/>
        </w:rPr>
      </w:pPr>
      <w:r>
        <w:rPr>
          <w:rFonts w:ascii="Times New Roman" w:hAnsi="Times New Roman" w:cs="Times New Roman"/>
          <w:kern w:val="0"/>
          <w:sz w:val="24"/>
          <w:szCs w:val="24"/>
          <w14:ligatures w14:val="none"/>
        </w:rPr>
        <w:t>Nolikuma 15.3. apakšpunktā paredzēts, ka komisija i</w:t>
      </w:r>
      <w:r w:rsidRPr="00126E04">
        <w:rPr>
          <w:rFonts w:ascii="Times New Roman" w:eastAsia="Calibri" w:hAnsi="Times New Roman" w:cs="Times New Roman"/>
          <w:kern w:val="0"/>
          <w:sz w:val="24"/>
          <w:szCs w:val="24"/>
          <w14:ligatures w14:val="none"/>
        </w:rPr>
        <w:t xml:space="preserve">r tiesīga pieņemt lēmumus, ja </w:t>
      </w:r>
      <w:r>
        <w:rPr>
          <w:rFonts w:ascii="Times New Roman" w:eastAsia="Calibri" w:hAnsi="Times New Roman" w:cs="Times New Roman"/>
          <w:kern w:val="0"/>
          <w:sz w:val="24"/>
          <w:szCs w:val="24"/>
          <w14:ligatures w14:val="none"/>
        </w:rPr>
        <w:t>k</w:t>
      </w:r>
      <w:r w:rsidRPr="00126E04">
        <w:rPr>
          <w:rFonts w:ascii="Times New Roman" w:eastAsia="Calibri" w:hAnsi="Times New Roman" w:cs="Times New Roman"/>
          <w:kern w:val="0"/>
          <w:sz w:val="24"/>
          <w:szCs w:val="24"/>
          <w14:ligatures w14:val="none"/>
        </w:rPr>
        <w:t xml:space="preserve">omisijas sēdē piedalās </w:t>
      </w:r>
      <w:r>
        <w:rPr>
          <w:rFonts w:ascii="Times New Roman" w:eastAsia="Calibri" w:hAnsi="Times New Roman" w:cs="Times New Roman"/>
          <w:kern w:val="0"/>
          <w:sz w:val="24"/>
          <w:szCs w:val="24"/>
          <w14:ligatures w14:val="none"/>
        </w:rPr>
        <w:t>visi 3</w:t>
      </w:r>
      <w:r w:rsidRPr="00126E04">
        <w:rPr>
          <w:rFonts w:ascii="Times New Roman" w:eastAsia="Calibri" w:hAnsi="Times New Roman" w:cs="Times New Roman"/>
          <w:kern w:val="0"/>
          <w:sz w:val="24"/>
          <w:szCs w:val="24"/>
          <w14:ligatures w14:val="none"/>
        </w:rPr>
        <w:t xml:space="preserve"> komisijas locekļi</w:t>
      </w:r>
      <w:r>
        <w:rPr>
          <w:rFonts w:ascii="Times New Roman" w:eastAsia="Calibri" w:hAnsi="Times New Roman" w:cs="Times New Roman"/>
          <w:kern w:val="0"/>
          <w:sz w:val="24"/>
          <w:szCs w:val="24"/>
          <w14:ligatures w14:val="none"/>
        </w:rPr>
        <w:t xml:space="preserve">, tā kā tas ne vienmēr ir iespējams, nepieciešams grozīt 15.3. apakšpunktu. </w:t>
      </w:r>
    </w:p>
    <w:p w14:paraId="6D597622" w14:textId="77777777" w:rsidR="007C1901" w:rsidRPr="00D766BF" w:rsidRDefault="007C1901" w:rsidP="007C1901">
      <w:pPr>
        <w:keepNext/>
        <w:spacing w:after="0" w:line="240" w:lineRule="auto"/>
        <w:ind w:firstLine="720"/>
        <w:jc w:val="both"/>
        <w:outlineLvl w:val="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Precizējams nolikuma 15.2. apakšpunkts, jo personas iesniedz pašvaldībai iesniegumu, ne pieteikumu. Nolikums jāpapildina ar  15.5. apakšpunktu, </w:t>
      </w:r>
      <w:r w:rsidRPr="00D766BF">
        <w:rPr>
          <w:rFonts w:ascii="Times New Roman" w:eastAsia="Calibri" w:hAnsi="Times New Roman" w:cs="Times New Roman"/>
          <w:kern w:val="0"/>
          <w:sz w:val="24"/>
          <w:szCs w:val="24"/>
          <w14:ligatures w14:val="none"/>
        </w:rPr>
        <w:t xml:space="preserve">kas noteiks, ka </w:t>
      </w:r>
      <w:r>
        <w:rPr>
          <w:rFonts w:ascii="Times New Roman" w:eastAsia="Calibri" w:hAnsi="Times New Roman" w:cs="Times New Roman"/>
          <w:kern w:val="0"/>
          <w:sz w:val="24"/>
          <w:szCs w:val="24"/>
          <w14:ligatures w14:val="none"/>
        </w:rPr>
        <w:t>komisija</w:t>
      </w:r>
      <w:r w:rsidRPr="002E5A14">
        <w:rPr>
          <w:rFonts w:ascii="Times New Roman" w:hAnsi="Times New Roman" w:cs="Times New Roman"/>
          <w:sz w:val="24"/>
          <w:szCs w:val="24"/>
        </w:rPr>
        <w:t xml:space="preserve"> darbu organizē klātienes sēdēs, kas tiek sasauktas ne retāk kā reizi mēnesī</w:t>
      </w:r>
      <w:r>
        <w:rPr>
          <w:rFonts w:ascii="Times New Roman" w:hAnsi="Times New Roman" w:cs="Times New Roman"/>
          <w:sz w:val="24"/>
          <w:szCs w:val="24"/>
        </w:rPr>
        <w:t>.</w:t>
      </w:r>
    </w:p>
    <w:p w14:paraId="1C15F429" w14:textId="77777777" w:rsidR="007C1901" w:rsidRPr="00D766BF" w:rsidRDefault="007C1901" w:rsidP="007C1901">
      <w:pPr>
        <w:keepNext/>
        <w:spacing w:after="0" w:line="240" w:lineRule="auto"/>
        <w:jc w:val="both"/>
        <w:outlineLvl w:val="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Precizējama 17.6. apakšpunkta redakcija.</w:t>
      </w:r>
    </w:p>
    <w:p w14:paraId="0B419BBD" w14:textId="4010BF27" w:rsidR="007C1901" w:rsidRDefault="007C1901" w:rsidP="007C1901">
      <w:pPr>
        <w:spacing w:after="0" w:line="240" w:lineRule="auto"/>
        <w:ind w:firstLine="720"/>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Pašvaldību likuma 10. panta pirmās daļas </w:t>
      </w:r>
      <w:r w:rsidRPr="00896897">
        <w:rPr>
          <w:rFonts w:ascii="Times New Roman" w:eastAsia="Wingdings" w:hAnsi="Times New Roman" w:cs="Times New Roman"/>
          <w:kern w:val="0"/>
          <w:sz w:val="24"/>
          <w:szCs w:val="24"/>
          <w14:ligatures w14:val="none"/>
        </w:rPr>
        <w:t>21</w:t>
      </w:r>
      <w:r>
        <w:rPr>
          <w:rFonts w:ascii="Times New Roman" w:eastAsia="Wingdings" w:hAnsi="Times New Roman" w:cs="Times New Roman"/>
          <w:kern w:val="0"/>
          <w:sz w:val="24"/>
          <w:szCs w:val="24"/>
          <w14:ligatures w14:val="none"/>
        </w:rPr>
        <w:t>. punkts nosaka, ka</w:t>
      </w:r>
      <w:r w:rsidRPr="00896897">
        <w:t xml:space="preserve"> </w:t>
      </w:r>
      <w:r>
        <w:rPr>
          <w:rFonts w:ascii="Times New Roman" w:eastAsia="Wingdings" w:hAnsi="Times New Roman" w:cs="Times New Roman"/>
          <w:kern w:val="0"/>
          <w:sz w:val="24"/>
          <w:szCs w:val="24"/>
          <w14:ligatures w14:val="none"/>
        </w:rPr>
        <w:t>t</w:t>
      </w:r>
      <w:r w:rsidRPr="00896897">
        <w:rPr>
          <w:rFonts w:ascii="Times New Roman" w:eastAsia="Wingdings" w:hAnsi="Times New Roman" w:cs="Times New Roman"/>
          <w:kern w:val="0"/>
          <w:sz w:val="24"/>
          <w:szCs w:val="24"/>
          <w14:ligatures w14:val="none"/>
        </w:rPr>
        <w:t>ikai domes kompetencē ir</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pieņemt lēmumus citos ārējos normatīvajos aktos paredzētajos gadījumos.</w:t>
      </w:r>
      <w:r>
        <w:rPr>
          <w:rFonts w:ascii="Times New Roman" w:eastAsia="Wingdings" w:hAnsi="Times New Roman" w:cs="Times New Roman"/>
          <w:kern w:val="0"/>
          <w:sz w:val="24"/>
          <w:szCs w:val="24"/>
          <w14:ligatures w14:val="none"/>
        </w:rPr>
        <w:t xml:space="preserve"> </w:t>
      </w:r>
      <w:r w:rsidRPr="00786ECA">
        <w:rPr>
          <w:rFonts w:ascii="Times New Roman" w:eastAsia="Wingdings" w:hAnsi="Times New Roman" w:cs="Times New Roman"/>
          <w:kern w:val="0"/>
          <w:sz w:val="24"/>
          <w:szCs w:val="24"/>
          <w14:ligatures w14:val="none"/>
        </w:rPr>
        <w:t>Valsts pārvaldes iekārtas likum</w:t>
      </w:r>
      <w:r>
        <w:rPr>
          <w:rFonts w:ascii="Times New Roman" w:eastAsia="Wingdings" w:hAnsi="Times New Roman" w:cs="Times New Roman"/>
          <w:kern w:val="0"/>
          <w:sz w:val="24"/>
          <w:szCs w:val="24"/>
          <w14:ligatures w14:val="none"/>
        </w:rPr>
        <w:t>a 73. panta pirmās daļas 1.punkts nosaka, ka p</w:t>
      </w:r>
      <w:r w:rsidRPr="0040617F">
        <w:rPr>
          <w:rFonts w:ascii="Times New Roman" w:eastAsia="Wingdings" w:hAnsi="Times New Roman" w:cs="Times New Roman"/>
          <w:kern w:val="0"/>
          <w:sz w:val="24"/>
          <w:szCs w:val="24"/>
          <w14:ligatures w14:val="none"/>
        </w:rPr>
        <w:t>ubliskas personas orgāns un amatpersona savas kompetences ietvaros var izdot iekšējos normatīvos aktus par</w:t>
      </w:r>
      <w:r>
        <w:rPr>
          <w:rFonts w:ascii="Times New Roman" w:eastAsia="Wingdings" w:hAnsi="Times New Roman" w:cs="Times New Roman"/>
          <w:kern w:val="0"/>
          <w:sz w:val="24"/>
          <w:szCs w:val="24"/>
          <w14:ligatures w14:val="none"/>
        </w:rPr>
        <w:t xml:space="preserve"> </w:t>
      </w:r>
      <w:r w:rsidRPr="0040617F">
        <w:rPr>
          <w:rFonts w:ascii="Times New Roman" w:eastAsia="Wingdings" w:hAnsi="Times New Roman" w:cs="Times New Roman"/>
          <w:kern w:val="0"/>
          <w:sz w:val="24"/>
          <w:szCs w:val="24"/>
          <w14:ligatures w14:val="none"/>
        </w:rPr>
        <w:t>iestādes, iestādes izveidotās koleģiālās institūcijas vai struktūrvienības uzbūvi un darba organizāciju (nolikums, reglaments)</w:t>
      </w:r>
      <w:r>
        <w:rPr>
          <w:rFonts w:ascii="Times New Roman" w:eastAsia="Wingdings" w:hAnsi="Times New Roman" w:cs="Times New Roman"/>
          <w:kern w:val="0"/>
          <w:sz w:val="24"/>
          <w:szCs w:val="24"/>
          <w14:ligatures w14:val="none"/>
        </w:rPr>
        <w:t>, kas nozīmē to, ka arī nolikuma grozījumus izdod tādā pašā kārtībā.</w:t>
      </w:r>
    </w:p>
    <w:p w14:paraId="4A010BB2" w14:textId="29C832A4" w:rsidR="00D1177C" w:rsidRDefault="007C1901" w:rsidP="00D1177C">
      <w:pPr>
        <w:widowControl w:val="0"/>
        <w:suppressAutoHyphens/>
        <w:spacing w:after="0" w:line="276" w:lineRule="auto"/>
        <w:ind w:firstLine="709"/>
        <w:jc w:val="both"/>
        <w:rPr>
          <w:rFonts w:ascii="Times New Roman" w:eastAsia="SimSun" w:hAnsi="Times New Roman" w:cs="Times New Roman"/>
          <w:sz w:val="24"/>
          <w:szCs w:val="24"/>
          <w:lang w:eastAsia="ar-SA"/>
          <w14:ligatures w14:val="none"/>
        </w:rPr>
      </w:pPr>
      <w:r>
        <w:rPr>
          <w:rFonts w:ascii="Times New Roman" w:eastAsia="Wingdings" w:hAnsi="Times New Roman" w:cs="Times New Roman"/>
          <w:kern w:val="0"/>
          <w:sz w:val="24"/>
          <w:szCs w:val="24"/>
          <w14:ligatures w14:val="none"/>
        </w:rPr>
        <w:t>P</w:t>
      </w:r>
      <w:r w:rsidRPr="005A7C4C">
        <w:rPr>
          <w:rFonts w:ascii="Times New Roman" w:eastAsia="Calibri" w:hAnsi="Times New Roman" w:cs="Times New Roman"/>
          <w:kern w:val="0"/>
          <w:sz w:val="24"/>
          <w:szCs w:val="24"/>
          <w14:ligatures w14:val="none"/>
        </w:rPr>
        <w:t xml:space="preserve">amatojoties uz Pašvaldību likuma 10. panta </w:t>
      </w:r>
      <w:r w:rsidRPr="003C32B4">
        <w:rPr>
          <w:rFonts w:ascii="Times New Roman" w:eastAsia="Calibri" w:hAnsi="Times New Roman" w:cs="Times New Roman"/>
          <w:kern w:val="0"/>
          <w:sz w:val="24"/>
          <w:szCs w:val="24"/>
          <w14:ligatures w14:val="none"/>
        </w:rPr>
        <w:t xml:space="preserve">pirmās daļas 21. punktu un </w:t>
      </w:r>
      <w:r w:rsidRPr="003C32B4">
        <w:rPr>
          <w:rFonts w:ascii="Times New Roman" w:eastAsia="Wingdings" w:hAnsi="Times New Roman" w:cs="Times New Roman"/>
          <w:kern w:val="0"/>
          <w:sz w:val="24"/>
          <w:szCs w:val="24"/>
          <w14:ligatures w14:val="none"/>
        </w:rPr>
        <w:t>Valsts pārvaldes iekārtas likuma 7</w:t>
      </w:r>
      <w:r>
        <w:rPr>
          <w:rFonts w:ascii="Times New Roman" w:eastAsia="Wingdings" w:hAnsi="Times New Roman" w:cs="Times New Roman"/>
          <w:kern w:val="0"/>
          <w:sz w:val="24"/>
          <w:szCs w:val="24"/>
          <w14:ligatures w14:val="none"/>
        </w:rPr>
        <w:t>3</w:t>
      </w:r>
      <w:r w:rsidRPr="003C32B4">
        <w:rPr>
          <w:rFonts w:ascii="Times New Roman" w:eastAsia="Wingdings" w:hAnsi="Times New Roman" w:cs="Times New Roman"/>
          <w:kern w:val="0"/>
          <w:sz w:val="24"/>
          <w:szCs w:val="24"/>
          <w14:ligatures w14:val="none"/>
        </w:rPr>
        <w:t>. panta pirm</w:t>
      </w:r>
      <w:r>
        <w:rPr>
          <w:rFonts w:ascii="Times New Roman" w:eastAsia="Wingdings" w:hAnsi="Times New Roman" w:cs="Times New Roman"/>
          <w:kern w:val="0"/>
          <w:sz w:val="24"/>
          <w:szCs w:val="24"/>
          <w14:ligatures w14:val="none"/>
        </w:rPr>
        <w:t>ās daļas 1.</w:t>
      </w:r>
      <w:r w:rsidR="00D1177C">
        <w:rPr>
          <w:rFonts w:ascii="Times New Roman" w:eastAsia="Wingdings" w:hAnsi="Times New Roman" w:cs="Times New Roman"/>
          <w:kern w:val="0"/>
          <w:sz w:val="24"/>
          <w:szCs w:val="24"/>
          <w14:ligatures w14:val="none"/>
        </w:rPr>
        <w:t xml:space="preserve"> </w:t>
      </w:r>
      <w:r>
        <w:rPr>
          <w:rFonts w:ascii="Times New Roman" w:eastAsia="Wingdings" w:hAnsi="Times New Roman" w:cs="Times New Roman"/>
          <w:kern w:val="0"/>
          <w:sz w:val="24"/>
          <w:szCs w:val="24"/>
          <w14:ligatures w14:val="none"/>
        </w:rPr>
        <w:t>punktu</w:t>
      </w:r>
      <w:r w:rsidRPr="003C32B4">
        <w:rPr>
          <w:rFonts w:ascii="Times New Roman" w:eastAsia="Calibri" w:hAnsi="Times New Roman" w:cs="Times New Roman"/>
          <w:sz w:val="24"/>
          <w:szCs w:val="24"/>
        </w:rPr>
        <w:t xml:space="preserve">, </w:t>
      </w:r>
      <w:r>
        <w:rPr>
          <w:rFonts w:ascii="Times New Roman" w:hAnsi="Times New Roman"/>
          <w:noProof/>
          <w:sz w:val="24"/>
          <w:szCs w:val="24"/>
          <w:lang w:eastAsia="lv-LV"/>
        </w:rPr>
        <w:t>ņemot vērā 18.03.2026. Sociālo un veselības jautājumu komitejas atzinumu,</w:t>
      </w:r>
      <w:r>
        <w:t xml:space="preserve"> </w:t>
      </w:r>
      <w:r w:rsidR="00D1177C">
        <w:rPr>
          <w:rFonts w:ascii="Times New Roman" w:hAnsi="Times New Roman" w:cs="Times New Roman"/>
          <w:b/>
          <w:kern w:val="0"/>
          <w:sz w:val="24"/>
          <w:szCs w:val="24"/>
          <w14:ligatures w14:val="none"/>
        </w:rPr>
        <w:t xml:space="preserve">atklāti balsojot: PAR – 17 </w:t>
      </w:r>
      <w:r w:rsidR="00D1177C">
        <w:rPr>
          <w:rFonts w:ascii="Times New Roman" w:hAnsi="Times New Roman" w:cs="Times New Roman"/>
          <w:kern w:val="0"/>
          <w:sz w:val="24"/>
          <w:szCs w:val="24"/>
          <w14:ligatures w14:val="none"/>
        </w:rPr>
        <w:t>(</w:t>
      </w:r>
      <w:r w:rsidR="00D1177C">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D1177C">
        <w:rPr>
          <w:rFonts w:ascii="Times New Roman" w:hAnsi="Times New Roman" w:cs="Times New Roman"/>
          <w:bCs/>
          <w:kern w:val="0"/>
          <w:sz w:val="24"/>
          <w:szCs w:val="24"/>
          <w14:ligatures w14:val="none"/>
        </w:rPr>
        <w:t>)</w:t>
      </w:r>
      <w:r w:rsidR="00D1177C">
        <w:rPr>
          <w:rFonts w:ascii="Times New Roman" w:hAnsi="Times New Roman" w:cs="Times New Roman"/>
          <w:kern w:val="0"/>
          <w:sz w:val="24"/>
          <w:szCs w:val="24"/>
          <w14:ligatures w14:val="none"/>
        </w:rPr>
        <w:t xml:space="preserve">, </w:t>
      </w:r>
      <w:r w:rsidR="00D1177C">
        <w:rPr>
          <w:rFonts w:ascii="Times New Roman" w:hAnsi="Times New Roman" w:cs="Times New Roman"/>
          <w:b/>
          <w:kern w:val="0"/>
          <w:sz w:val="24"/>
          <w:szCs w:val="24"/>
          <w14:ligatures w14:val="none"/>
        </w:rPr>
        <w:t xml:space="preserve">PRET </w:t>
      </w:r>
      <w:r w:rsidR="00D1177C">
        <w:rPr>
          <w:rFonts w:ascii="Times New Roman" w:hAnsi="Times New Roman" w:cs="Times New Roman"/>
          <w:b/>
          <w:bCs/>
          <w:kern w:val="0"/>
          <w:sz w:val="24"/>
          <w:szCs w:val="24"/>
          <w14:ligatures w14:val="none"/>
        </w:rPr>
        <w:t>– NAV</w:t>
      </w:r>
      <w:r w:rsidR="00D1177C">
        <w:rPr>
          <w:rFonts w:ascii="Times New Roman" w:hAnsi="Times New Roman" w:cs="Times New Roman"/>
          <w:b/>
          <w:kern w:val="0"/>
          <w:sz w:val="24"/>
          <w:szCs w:val="24"/>
          <w14:ligatures w14:val="none"/>
        </w:rPr>
        <w:t>, ATTURAS – NAV,</w:t>
      </w:r>
      <w:r w:rsidR="00D1177C">
        <w:rPr>
          <w:rFonts w:ascii="Times New Roman" w:hAnsi="Times New Roman" w:cs="Times New Roman"/>
          <w:kern w:val="0"/>
          <w:sz w:val="24"/>
          <w:szCs w:val="24"/>
          <w14:ligatures w14:val="none"/>
        </w:rPr>
        <w:t xml:space="preserve"> Madonas novada pašvaldības dome </w:t>
      </w:r>
      <w:r w:rsidR="00D1177C">
        <w:rPr>
          <w:rFonts w:ascii="Times New Roman" w:hAnsi="Times New Roman" w:cs="Times New Roman"/>
          <w:b/>
          <w:kern w:val="0"/>
          <w:sz w:val="24"/>
          <w:szCs w:val="24"/>
          <w14:ligatures w14:val="none"/>
        </w:rPr>
        <w:t>NOLEMJ:</w:t>
      </w:r>
      <w:r w:rsidR="00D1177C">
        <w:rPr>
          <w:rFonts w:eastAsia="Calibri"/>
          <w:b/>
          <w:kern w:val="0"/>
          <w:lang w:eastAsia="hi-IN" w:bidi="hi-IN"/>
          <w14:ligatures w14:val="none"/>
        </w:rPr>
        <w:t xml:space="preserve">     </w:t>
      </w:r>
      <w:r w:rsidR="00D1177C">
        <w:rPr>
          <w:rFonts w:ascii="Times New Roman" w:eastAsia="SimSun" w:hAnsi="Times New Roman" w:cs="Times New Roman"/>
          <w:sz w:val="24"/>
          <w:szCs w:val="24"/>
          <w:lang w:eastAsia="ar-SA"/>
          <w14:ligatures w14:val="none"/>
        </w:rPr>
        <w:t xml:space="preserve"> </w:t>
      </w:r>
    </w:p>
    <w:p w14:paraId="475C866D" w14:textId="252A9A1C" w:rsidR="007C1901" w:rsidRDefault="007C1901" w:rsidP="00D1177C">
      <w:pPr>
        <w:widowControl w:val="0"/>
        <w:suppressAutoHyphens/>
        <w:spacing w:after="0" w:line="100" w:lineRule="atLeast"/>
        <w:ind w:firstLine="709"/>
        <w:jc w:val="both"/>
        <w:rPr>
          <w:rFonts w:ascii="Times New Roman" w:eastAsia="Calibri" w:hAnsi="Times New Roman" w:cs="Times New Roman"/>
          <w:b/>
          <w:sz w:val="24"/>
          <w:szCs w:val="24"/>
          <w:lang w:eastAsia="hi-IN" w:bidi="hi-IN"/>
        </w:rPr>
      </w:pPr>
    </w:p>
    <w:p w14:paraId="6C63C230" w14:textId="20323FB4" w:rsidR="007C1901" w:rsidRDefault="007C1901" w:rsidP="007C1901">
      <w:pPr>
        <w:pStyle w:val="Sarakstarindkopa"/>
        <w:numPr>
          <w:ilvl w:val="0"/>
          <w:numId w:val="36"/>
        </w:numPr>
        <w:ind w:hanging="720"/>
        <w:jc w:val="both"/>
        <w:rPr>
          <w:rFonts w:ascii="Times New Roman" w:eastAsia="!Neo'w Arial" w:hAnsi="Times New Roman" w:cs="Times New Roman"/>
          <w:kern w:val="0"/>
          <w:sz w:val="24"/>
          <w:szCs w:val="24"/>
          <w:lang w:eastAsia="ar-SA"/>
          <w14:ligatures w14:val="none"/>
        </w:rPr>
      </w:pPr>
      <w:r w:rsidRPr="007C1901">
        <w:rPr>
          <w:rFonts w:ascii="Times New Roman" w:eastAsia="!Neo'w Arial" w:hAnsi="Times New Roman" w:cs="Times New Roman"/>
          <w:kern w:val="0"/>
          <w:sz w:val="24"/>
          <w:szCs w:val="24"/>
          <w:lang w:eastAsia="ar-SA"/>
          <w14:ligatures w14:val="none"/>
        </w:rPr>
        <w:lastRenderedPageBreak/>
        <w:t>Izdot Madonas novada pašvaldības iekšējo normatīvo aktu Nr.</w:t>
      </w:r>
      <w:r w:rsidR="00D1177C">
        <w:rPr>
          <w:rFonts w:ascii="Times New Roman" w:eastAsia="!Neo'w Arial" w:hAnsi="Times New Roman" w:cs="Times New Roman"/>
          <w:kern w:val="0"/>
          <w:sz w:val="24"/>
          <w:szCs w:val="24"/>
          <w:lang w:eastAsia="ar-SA"/>
          <w14:ligatures w14:val="none"/>
        </w:rPr>
        <w:t xml:space="preserve"> 11 </w:t>
      </w:r>
      <w:r w:rsidRPr="007C1901">
        <w:rPr>
          <w:rFonts w:ascii="Times New Roman" w:eastAsia="!Neo'w Arial" w:hAnsi="Times New Roman" w:cs="Times New Roman"/>
          <w:kern w:val="0"/>
          <w:sz w:val="24"/>
          <w:szCs w:val="24"/>
          <w:lang w:eastAsia="ar-SA"/>
          <w14:ligatures w14:val="none"/>
        </w:rPr>
        <w:t>“Grozījumi Madonas novada pašvaldības 2025. gada 30. oktobra iekšējā normatīvajā akta Nr. 27 “Dzīvokļu jautājumu komisijas nolikums””.</w:t>
      </w:r>
    </w:p>
    <w:p w14:paraId="67DFBA26" w14:textId="7E3DE88D" w:rsidR="007C1901" w:rsidRDefault="007C1901" w:rsidP="007C1901">
      <w:pPr>
        <w:pStyle w:val="Sarakstarindkopa"/>
        <w:numPr>
          <w:ilvl w:val="0"/>
          <w:numId w:val="36"/>
        </w:numPr>
        <w:spacing w:after="0"/>
        <w:ind w:hanging="720"/>
        <w:jc w:val="both"/>
        <w:rPr>
          <w:rFonts w:ascii="Times New Roman" w:eastAsia="!Neo'w Arial" w:hAnsi="Times New Roman" w:cs="Times New Roman"/>
          <w:kern w:val="0"/>
          <w:sz w:val="24"/>
          <w:szCs w:val="24"/>
          <w:lang w:eastAsia="ar-SA"/>
          <w14:ligatures w14:val="none"/>
        </w:rPr>
      </w:pPr>
      <w:r w:rsidRPr="007C1901">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74340D28" w14:textId="77777777" w:rsidR="007C1901" w:rsidRPr="007C1901" w:rsidRDefault="007C1901" w:rsidP="007C1901">
      <w:pPr>
        <w:pStyle w:val="Sarakstarindkopa"/>
        <w:spacing w:after="0"/>
        <w:jc w:val="both"/>
        <w:rPr>
          <w:rFonts w:ascii="Times New Roman" w:eastAsia="!Neo'w Arial" w:hAnsi="Times New Roman" w:cs="Times New Roman"/>
          <w:kern w:val="0"/>
          <w:sz w:val="24"/>
          <w:szCs w:val="24"/>
          <w:lang w:eastAsia="ar-SA"/>
          <w14:ligatures w14:val="none"/>
        </w:rPr>
      </w:pPr>
    </w:p>
    <w:p w14:paraId="0CF53B8B" w14:textId="269FCCC0" w:rsidR="007C1901" w:rsidRPr="007C1901" w:rsidRDefault="007C1901" w:rsidP="007C1901">
      <w:pPr>
        <w:spacing w:after="0" w:line="240" w:lineRule="auto"/>
        <w:jc w:val="both"/>
        <w:rPr>
          <w:rFonts w:ascii="Times New Roman" w:hAnsi="Times New Roman" w:cs="Times New Roman"/>
          <w:bCs/>
          <w:i/>
          <w:iCs/>
          <w:sz w:val="24"/>
          <w:szCs w:val="24"/>
        </w:rPr>
      </w:pPr>
      <w:r w:rsidRPr="007C1901">
        <w:rPr>
          <w:rFonts w:ascii="Times New Roman" w:hAnsi="Times New Roman" w:cs="Times New Roman"/>
          <w:bCs/>
          <w:i/>
          <w:iCs/>
          <w:sz w:val="24"/>
          <w:szCs w:val="24"/>
        </w:rPr>
        <w:t xml:space="preserve">Pielikumā: pašvaldības iekšējais normatīvais akts </w:t>
      </w:r>
      <w:r>
        <w:rPr>
          <w:rFonts w:ascii="Times New Roman" w:hAnsi="Times New Roman" w:cs="Times New Roman"/>
          <w:bCs/>
          <w:i/>
          <w:iCs/>
          <w:sz w:val="24"/>
          <w:szCs w:val="24"/>
        </w:rPr>
        <w:t xml:space="preserve">Nr. 11 </w:t>
      </w:r>
      <w:r w:rsidRPr="007C1901">
        <w:rPr>
          <w:rFonts w:ascii="Times New Roman" w:hAnsi="Times New Roman" w:cs="Times New Roman"/>
          <w:bCs/>
          <w:i/>
          <w:iCs/>
          <w:sz w:val="24"/>
          <w:szCs w:val="24"/>
        </w:rPr>
        <w:t xml:space="preserve">“Grozījumi </w:t>
      </w:r>
      <w:r w:rsidRPr="007C1901">
        <w:rPr>
          <w:rFonts w:ascii="Times New Roman" w:hAnsi="Times New Roman" w:cs="Times New Roman"/>
          <w:bCs/>
          <w:i/>
          <w:iCs/>
          <w:kern w:val="24"/>
          <w:sz w:val="24"/>
          <w:szCs w:val="24"/>
          <w14:ligatures w14:val="none"/>
        </w:rPr>
        <w:t xml:space="preserve">Madonas novada pašvaldības </w:t>
      </w:r>
      <w:r w:rsidRPr="007C1901">
        <w:rPr>
          <w:rFonts w:ascii="Times New Roman" w:eastAsia="Calibri" w:hAnsi="Times New Roman" w:cs="Times New Roman"/>
          <w:bCs/>
          <w:i/>
          <w:iCs/>
          <w:sz w:val="24"/>
          <w:szCs w:val="24"/>
        </w:rPr>
        <w:t xml:space="preserve">2025. gada 30. oktobra </w:t>
      </w:r>
      <w:r w:rsidRPr="007C1901">
        <w:rPr>
          <w:rFonts w:ascii="Times New Roman" w:hAnsi="Times New Roman" w:cs="Times New Roman"/>
          <w:bCs/>
          <w:i/>
          <w:iCs/>
          <w:kern w:val="24"/>
          <w:sz w:val="24"/>
          <w:szCs w:val="24"/>
          <w14:ligatures w14:val="none"/>
        </w:rPr>
        <w:t>iekšējā normatīvajā aktā Nr. 27 “Dzīvokļu jautājumu komisijas nolikums””</w:t>
      </w:r>
    </w:p>
    <w:p w14:paraId="4EA46B8B" w14:textId="77777777" w:rsidR="00126CCB" w:rsidRPr="00126CCB" w:rsidRDefault="00126CCB" w:rsidP="007C1901">
      <w:pPr>
        <w:spacing w:after="0" w:line="240" w:lineRule="auto"/>
        <w:jc w:val="both"/>
        <w:rPr>
          <w:rFonts w:ascii="Times New Roman" w:eastAsia="Calibri" w:hAnsi="Times New Roman" w:cs="Times New Roman"/>
          <w:kern w:val="0"/>
          <w:sz w:val="24"/>
          <w:szCs w:val="24"/>
          <w14:ligatures w14:val="none"/>
        </w:rPr>
      </w:pPr>
    </w:p>
    <w:p w14:paraId="3B92A776" w14:textId="42E4AEC6" w:rsidR="00126CCB" w:rsidRPr="00126CCB" w:rsidRDefault="00126CCB" w:rsidP="00126CCB">
      <w:pPr>
        <w:spacing w:after="0" w:line="240" w:lineRule="auto"/>
        <w:jc w:val="both"/>
        <w:rPr>
          <w:rFonts w:ascii="Times New Roman" w:eastAsia="Times New Roman" w:hAnsi="Times New Roman" w:cs="Times New Roman"/>
          <w:bCs/>
          <w:kern w:val="0"/>
          <w:sz w:val="24"/>
          <w:szCs w:val="24"/>
          <w:lang w:eastAsia="lv-LV"/>
          <w14:ligatures w14:val="none"/>
        </w:rPr>
      </w:pPr>
      <w:r w:rsidRPr="00126CCB">
        <w:rPr>
          <w:rFonts w:ascii="Times New Roman" w:eastAsia="Times New Roman" w:hAnsi="Times New Roman" w:cs="Times New Roman"/>
          <w:bCs/>
          <w:kern w:val="0"/>
          <w:sz w:val="24"/>
          <w:szCs w:val="24"/>
          <w:lang w:eastAsia="lv-LV"/>
          <w14:ligatures w14:val="none"/>
        </w:rPr>
        <w:t xml:space="preserve">                  </w:t>
      </w: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A. Lungevičs</w:t>
      </w:r>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30E1B9E" w14:textId="77777777" w:rsidR="007C1901" w:rsidRPr="0000123F" w:rsidRDefault="007C1901" w:rsidP="007C1901">
      <w:pPr>
        <w:spacing w:after="0" w:line="240" w:lineRule="auto"/>
        <w:jc w:val="both"/>
        <w:rPr>
          <w:rFonts w:ascii="Times New Roman" w:hAnsi="Times New Roman" w:cs="Times New Roman"/>
          <w:bCs/>
          <w:i/>
          <w:sz w:val="24"/>
          <w:szCs w:val="24"/>
        </w:rPr>
      </w:pPr>
      <w:r w:rsidRPr="0000123F">
        <w:rPr>
          <w:rFonts w:ascii="Times New Roman" w:hAnsi="Times New Roman" w:cs="Times New Roman"/>
          <w:bCs/>
          <w:i/>
          <w:sz w:val="24"/>
          <w:szCs w:val="24"/>
        </w:rPr>
        <w:t>Melle, 27307570</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DD41" w14:textId="77777777" w:rsidR="00C40D60" w:rsidRPr="00CA050C" w:rsidRDefault="00C40D60">
      <w:pPr>
        <w:spacing w:after="0" w:line="240" w:lineRule="auto"/>
      </w:pPr>
      <w:r w:rsidRPr="00CA050C">
        <w:separator/>
      </w:r>
    </w:p>
  </w:endnote>
  <w:endnote w:type="continuationSeparator" w:id="0">
    <w:p w14:paraId="707CFC7A" w14:textId="77777777" w:rsidR="00C40D60" w:rsidRPr="00CA050C" w:rsidRDefault="00C40D60">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1FAE4" w14:textId="77777777" w:rsidR="00C40D60" w:rsidRPr="00CA050C" w:rsidRDefault="00C40D60">
      <w:pPr>
        <w:spacing w:after="0" w:line="240" w:lineRule="auto"/>
      </w:pPr>
      <w:r w:rsidRPr="00CA050C">
        <w:separator/>
      </w:r>
    </w:p>
  </w:footnote>
  <w:footnote w:type="continuationSeparator" w:id="0">
    <w:p w14:paraId="33A80A7E" w14:textId="77777777" w:rsidR="00C40D60" w:rsidRPr="00CA050C" w:rsidRDefault="00C40D60">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8"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0"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3"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8"/>
  </w:num>
  <w:num w:numId="2" w16cid:durableId="1878397767">
    <w:abstractNumId w:val="22"/>
  </w:num>
  <w:num w:numId="3" w16cid:durableId="1845705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4"/>
  </w:num>
  <w:num w:numId="9" w16cid:durableId="1746954729">
    <w:abstractNumId w:val="3"/>
  </w:num>
  <w:num w:numId="10" w16cid:durableId="1578586607">
    <w:abstractNumId w:val="34"/>
  </w:num>
  <w:num w:numId="11" w16cid:durableId="1346125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5"/>
  </w:num>
  <w:num w:numId="13" w16cid:durableId="647591835">
    <w:abstractNumId w:val="16"/>
  </w:num>
  <w:num w:numId="14" w16cid:durableId="205915150">
    <w:abstractNumId w:val="10"/>
  </w:num>
  <w:num w:numId="15" w16cid:durableId="1911767757">
    <w:abstractNumId w:val="15"/>
  </w:num>
  <w:num w:numId="16" w16cid:durableId="2031951563">
    <w:abstractNumId w:val="24"/>
  </w:num>
  <w:num w:numId="17" w16cid:durableId="1532722903">
    <w:abstractNumId w:val="21"/>
  </w:num>
  <w:num w:numId="18" w16cid:durableId="2111117688">
    <w:abstractNumId w:val="27"/>
  </w:num>
  <w:num w:numId="19" w16cid:durableId="1089423668">
    <w:abstractNumId w:val="32"/>
  </w:num>
  <w:num w:numId="20" w16cid:durableId="237791946">
    <w:abstractNumId w:val="9"/>
  </w:num>
  <w:num w:numId="21" w16cid:durableId="1990552348">
    <w:abstractNumId w:val="1"/>
  </w:num>
  <w:num w:numId="22" w16cid:durableId="1248807936">
    <w:abstractNumId w:val="20"/>
  </w:num>
  <w:num w:numId="23" w16cid:durableId="1842163239">
    <w:abstractNumId w:val="23"/>
  </w:num>
  <w:num w:numId="24" w16cid:durableId="591164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4"/>
  </w:num>
  <w:num w:numId="26" w16cid:durableId="161816065">
    <w:abstractNumId w:val="26"/>
  </w:num>
  <w:num w:numId="27" w16cid:durableId="1558542688">
    <w:abstractNumId w:val="0"/>
  </w:num>
  <w:num w:numId="28" w16cid:durableId="1540705542">
    <w:abstractNumId w:val="19"/>
  </w:num>
  <w:num w:numId="29" w16cid:durableId="219874429">
    <w:abstractNumId w:val="5"/>
  </w:num>
  <w:num w:numId="30" w16cid:durableId="2147236872">
    <w:abstractNumId w:val="11"/>
  </w:num>
  <w:num w:numId="31" w16cid:durableId="1963151534">
    <w:abstractNumId w:val="30"/>
  </w:num>
  <w:num w:numId="32" w16cid:durableId="1635719573">
    <w:abstractNumId w:val="29"/>
  </w:num>
  <w:num w:numId="33" w16cid:durableId="1504928565">
    <w:abstractNumId w:val="13"/>
  </w:num>
  <w:num w:numId="34" w16cid:durableId="50814892">
    <w:abstractNumId w:val="7"/>
  </w:num>
  <w:num w:numId="35" w16cid:durableId="1660038973">
    <w:abstractNumId w:val="8"/>
  </w:num>
  <w:num w:numId="36" w16cid:durableId="44728370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A96"/>
    <w:rsid w:val="00083B6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26CCB"/>
    <w:rsid w:val="00131C2F"/>
    <w:rsid w:val="00133EC3"/>
    <w:rsid w:val="00134691"/>
    <w:rsid w:val="001348A9"/>
    <w:rsid w:val="00136194"/>
    <w:rsid w:val="00137285"/>
    <w:rsid w:val="001410EE"/>
    <w:rsid w:val="0014224B"/>
    <w:rsid w:val="00145735"/>
    <w:rsid w:val="00146AFF"/>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99B"/>
    <w:rsid w:val="002271B9"/>
    <w:rsid w:val="002276E2"/>
    <w:rsid w:val="002277B8"/>
    <w:rsid w:val="00227A4B"/>
    <w:rsid w:val="00230156"/>
    <w:rsid w:val="00233C70"/>
    <w:rsid w:val="00233F0D"/>
    <w:rsid w:val="00234392"/>
    <w:rsid w:val="00234616"/>
    <w:rsid w:val="0023501B"/>
    <w:rsid w:val="002359E6"/>
    <w:rsid w:val="00236D59"/>
    <w:rsid w:val="00236EBF"/>
    <w:rsid w:val="00237356"/>
    <w:rsid w:val="00237B4C"/>
    <w:rsid w:val="00242A8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16929"/>
    <w:rsid w:val="003233AB"/>
    <w:rsid w:val="0032343F"/>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35FC"/>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6B8"/>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84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D60"/>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77C"/>
    <w:rsid w:val="00D11DC9"/>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4539"/>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4CAD"/>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2004</TotalTime>
  <Pages>2</Pages>
  <Words>2322</Words>
  <Characters>1325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757</cp:revision>
  <dcterms:created xsi:type="dcterms:W3CDTF">2024-09-06T08:06:00Z</dcterms:created>
  <dcterms:modified xsi:type="dcterms:W3CDTF">2026-04-01T10:07:00Z</dcterms:modified>
</cp:coreProperties>
</file>